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6"/>
              </w:rPr>
              <w:t>Фестиваль «СОЧИ FEST 4.0»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5"/>
        </w:rPr>
        <w:t>на участие в Международном фестивале-конкурсе сценического</w:t>
        <w:br/>
        <w:t>и художественного искусства «СОЧИ FEST 4.0»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Сочи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19–23 ноября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20 ноября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«Сочи Парк»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Международном фестивале-конкурсе сценического и художественного искусства «СОЧИ FEST 4.0».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Фестиваль-конкурс объединяет детские, молодёжные и взрослые творческие коллективы, солистов, дуэты и малые формы всех направлений культуры и искусства.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фееричный финал фестиваля-конкурса.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9 ноября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https://turgeneff.ru/festivali/ochnye-festivali/mejdunarodnyy-konkurs-festival-tvorchestva-scenicheskogo-hudojestvennogo-iskusstva-sochi-fest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фестиваль-конкурс «СОЧИ FEST 4.0», Сочи, 2026</dc:title>
  <dc:subject>Официальное письмо-приглашение на участие в Международном фестивале-конкурсе «СОЧИ FEST 4.0»</dc:subject>
  <dc:creator>Благотворительный фонд имени И.С. Тургенева</dc:creator>
  <cp:keywords>СОЧИ FEST 4.0, международный фестиваль-конкурс, сценическое искусство, художественное искусство, письмо-приглашение, Сочи,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