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737"/>
        <w:gridCol w:w="6292"/>
        <w:gridCol w:w="2948"/>
      </w:tblGrid>
      <w:tr>
        <w:tc>
          <w:tcPr>
            <w:tcW w:type="dxa" w:w="737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413999" cy="423538"/>
                  <wp:docPr id="1" name="Picture 1" descr="Герб Благотворительного фонда имени И.С. Тургенева" title="Герб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und_emblem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999" cy="42353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2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i w:val="0"/>
                <w:color w:val="8F1D36"/>
                <w:sz w:val="23"/>
              </w:rPr>
              <w:t>БЛАГОТВОРИТЕЛЬНЫЙ ФОНД</w:t>
              <w:br/>
            </w:r>
            <w:r>
              <w:rPr>
                <w:rFonts w:ascii="Arial" w:hAnsi="Arial" w:eastAsia="Arial"/>
                <w:b w:val="0"/>
                <w:i w:val="0"/>
                <w:color w:val="242A31"/>
                <w:sz w:val="19"/>
              </w:rPr>
              <w:t>культурно-социальных инициатив имени Ивана Сергеевича Тургенева</w:t>
            </w:r>
          </w:p>
        </w:tc>
        <w:tc>
          <w:tcPr>
            <w:tcW w:type="dxa" w:w="2948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right"/>
            </w:pP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ОФИЦИАЛЬНОЕ ПИСЬМО</w:t>
              <w:br/>
            </w:r>
            <w:r>
              <w:rPr>
                <w:rFonts w:ascii="Arial" w:hAnsi="Arial" w:eastAsia="Arial"/>
                <w:b w:val="0"/>
                <w:i w:val="0"/>
                <w:color w:val="626A73"/>
                <w:sz w:val="17"/>
              </w:rPr>
              <w:t>Конкурс «КУЛЬТУРНЫЙ КОД»</w:t>
            </w:r>
          </w:p>
        </w:tc>
      </w:tr>
    </w:tbl>
    <w:p>
      <w:pPr>
        <w:spacing w:before="20" w:after="100"/>
        <w:pBdr>
          <w:bottom w:val="single" w:sz="10" w:space="1" w:color="8F1D36"/>
        </w:pBdr>
      </w:pP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4592"/>
        <w:gridCol w:w="5385"/>
      </w:tblGrid>
      <w:tr>
        <w:tc>
          <w:tcPr>
            <w:tcW w:type="dxa" w:w="45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Исх. № </w:t>
            </w:r>
            <w:sdt>
              <w:sdtPr>
                <w:tag w:val="OUTGOING_NO"/>
                <w:alias w:val="OUTGOING_NO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укажите №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  от </w:t>
            </w:r>
            <w:sdt>
              <w:sdtPr>
                <w:tag w:val="LETTER_DATE"/>
                <w:alias w:val="LETTER_DAT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ДД.ММ.ГГГГ</w:t>
                </w:r>
              </w:sdtContent>
            </w:sdt>
          </w:p>
        </w:tc>
        <w:tc>
          <w:tcPr>
            <w:tcW w:type="dxa" w:w="5385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i w:val="0"/>
                <w:color w:val="626A73"/>
                <w:sz w:val="23"/>
              </w:rPr>
              <w:t>По месту требования</w:t>
              <w:br/>
            </w:r>
            <w:sdt>
              <w:sdtPr>
                <w:tag w:val="ADDRESSEE_POSITION"/>
                <w:alias w:val="ADDRESSEE_POSITION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должность адресата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ORG"/>
                <w:alias w:val="ADDRESSEE_ORG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наименование организации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NAME"/>
                <w:alias w:val="ADDRESSEE_NAM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Ф.И.О. адресата</w:t>
                </w:r>
              </w:sdtContent>
            </w:sdt>
          </w:p>
        </w:tc>
      </w:tr>
    </w:tbl>
    <w:p>
      <w:pPr>
        <w:keepNext/>
        <w:keepLines/>
        <w:spacing w:before="0" w:after="20" w:line="259" w:lineRule="auto"/>
        <w:jc w:val="center"/>
      </w:pPr>
      <w:r>
        <w:rPr>
          <w:rFonts w:ascii="Arial" w:hAnsi="Arial" w:eastAsia="Arial"/>
          <w:b/>
          <w:i w:val="0"/>
          <w:color w:val="8F1D36"/>
          <w:sz w:val="30"/>
        </w:rPr>
        <w:t>ПИСЬМО-ПРИГЛАШЕНИЕ</w:t>
      </w:r>
    </w:p>
    <w:p>
      <w:pPr>
        <w:keepNext w:val="0"/>
        <w:spacing w:before="0" w:after="120" w:line="259" w:lineRule="auto"/>
        <w:jc w:val="center"/>
      </w:pPr>
      <w:r>
        <w:rPr>
          <w:rFonts w:ascii="Arial" w:hAnsi="Arial" w:eastAsia="Arial"/>
          <w:b/>
          <w:i w:val="0"/>
          <w:color w:val="242A31"/>
          <w:sz w:val="27"/>
        </w:rPr>
        <w:t>на участие в I Всероссийском конкурсе народного творчества,</w:t>
        <w:br/>
        <w:t>национальных культур и фольклора «КУЛЬТУРНЫЙ КОД»</w:t>
      </w:r>
    </w:p>
    <w:tbl>
      <w:tblPr>
        <w:tblW w:type="dxa" w:w="9976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2494"/>
        <w:gridCol w:w="2494"/>
        <w:gridCol w:w="2494"/>
        <w:gridCol w:w="2494"/>
      </w:tblGrid>
      <w:tr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МЕСТО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Москва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ДАТЫ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26–30 октября 2026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КОНКУРС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28 октября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ПЛОЩАДКА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КЗ «Измайлово»</w:t>
            </w:r>
          </w:p>
        </w:tc>
      </w:tr>
    </w:tbl>
    <w:p>
      <w:pPr>
        <w:spacing w:before="120" w:after="80" w:line="259" w:lineRule="auto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Уважаемый(ая) </w:t>
      </w:r>
      <w:sdt>
        <w:sdtPr>
          <w:tag w:val="GREETING_NAME"/>
          <w:alias w:val="GREETING_NAME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имя и отчество / руководитель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!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Благотворительный фонд имени И.С. Тургенева приглашает </w:t>
      </w:r>
      <w:sdt>
        <w:sdtPr>
          <w:tag w:val="PARTICIPANT_NAME"/>
          <w:alias w:val="PARTICIPANT_NAME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Ф.И.О. участника / название коллектива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 из </w:t>
      </w:r>
      <w:sdt>
        <w:sdtPr>
          <w:tag w:val="PARTICIPANT_ORG"/>
          <w:alias w:val="PARTICIPANT_ORG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учреждение / организация / город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 принять участие в I Всероссийском конкурсе народного творчества, национальных культур и фольклора «КУЛЬТУРНЫЙ КОД».</w:t>
      </w:r>
    </w:p>
    <w:p>
      <w:pPr>
        <w:keepNext w:val="0"/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Конкурс объединяет детские, молодёжные и взрослые творческие коллективы, солистов, дуэты и малые формы, представляющие народное творчество, национальные традиции и фольклор. В программу входят конкурсные выступления, мастер-классы, образовательные и творческие мероприятия, круглый стол для руководителей, церемония награждения и финал проекта в формате Национальной премии «AURORA».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Планируемый период участия приглашённого лица или делегации: </w:t>
      </w:r>
      <w:sdt>
        <w:sdtPr>
          <w:tag w:val="TRIP_DATES"/>
          <w:alias w:val="TRIP_DATES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даты поездки / участия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. Предполагаемое количество участников: </w:t>
      </w:r>
      <w:sdt>
        <w:sdtPr>
          <w:tag w:val="PARTICIPANT_COUNT"/>
          <w:alias w:val="PARTICIPANT_COUNT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количество человек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.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9977"/>
      </w:tblGrid>
      <w:tr>
        <w:tc>
          <w:tcPr>
            <w:tcW w:type="dxa" w:w="9977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65" w:type="dxa"/>
              <w:start w:w="105" w:type="dxa"/>
              <w:bottom w:w="60" w:type="dxa"/>
              <w:end w:w="105" w:type="dxa"/>
            </w:tcMar>
          </w:tcPr>
          <w:p>
            <w:pPr>
              <w:spacing w:before="0" w:after="0"/>
              <w:jc w:val="both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Настоящее письмо подтверждает приглашение к участию в проекте и может быть представлено по месту учёбы, работы или службы для рассмотрения вопроса об освобождении на период поездки. Решение принимается адресатом самостоятельно в соответствии с внутренними правилами и законодательством Российской Федерации.</w:t>
            </w:r>
          </w:p>
        </w:tc>
      </w:tr>
    </w:tbl>
    <w:p>
      <w:pPr>
        <w:keepNext w:val="0"/>
        <w:spacing w:before="8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Подробные условия участия, стоимость, порядок регистрации и программа представлены в Положении и официальном анонсе проекта. Приём заявок осуществляется до 19 октября 2026 года; регистрация может завершиться ранее при исчерпании квоты конкурсной программы или гостиницы.</w:t>
      </w:r>
    </w:p>
    <w:p>
      <w:pPr>
        <w:spacing w:before="0" w:after="120" w:line="240" w:lineRule="auto"/>
      </w:pPr>
      <w:r>
        <w:rPr>
          <w:rFonts w:ascii="Arial" w:hAnsi="Arial" w:eastAsia="Arial"/>
          <w:b/>
          <w:i w:val="0"/>
          <w:color w:val="626A73"/>
          <w:sz w:val="23"/>
        </w:rPr>
        <w:t xml:space="preserve">Страница проекта: </w:t>
      </w:r>
      <w:r>
        <w:rPr>
          <w:rFonts w:ascii="Arial" w:hAnsi="Arial" w:eastAsia="Arial"/>
          <w:b w:val="0"/>
          <w:i w:val="0"/>
          <w:color w:val="242A31"/>
          <w:sz w:val="23"/>
        </w:rPr>
        <w:t>https://turgeneff.ru/vserossijskij-konkurs-narodnogo-tvorchestva-nacionalnykh-kultur-folklora-kulturnyj-kod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6066"/>
        <w:gridCol w:w="3911"/>
      </w:tblGrid>
      <w:tr>
        <w:tc>
          <w:tcPr>
            <w:tcW w:type="dxa" w:w="6066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Президент Благотворительного фонда</w:t>
              <w:br/>
              <w:t>культурно-социальных инициатив</w:t>
              <w:br/>
              <w:t>имени Ивана Сергеевича Тургенева</w:t>
            </w:r>
          </w:p>
        </w:tc>
        <w:tc>
          <w:tcPr>
            <w:tcW w:type="dxa" w:w="3911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234440" cy="689363"/>
                  <wp:docPr id="2" name="Picture 2" descr="Факсимиле подписи президента Фонда И.Ю. Жданова" title="Факсимиле подписи президента Фонда И.Ю. Ждано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Подпись ПНГ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68936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3" name="Picture 3" descr="Печать Благотворительного фонда имени И.С. Тургенева" title="Печать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красная печать пнг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sz w:val="23"/>
              </w:rPr>
              <w:br/>
              <w:t>/ И.Ю. Жданов /</w:t>
            </w:r>
          </w:p>
        </w:tc>
      </w:tr>
    </w:tbl>
    <w:p>
      <w:pPr>
        <w:spacing w:before="80" w:after="0"/>
        <w:jc w:val="center"/>
      </w:pPr>
      <w:r>
        <w:rPr>
          <w:rFonts w:ascii="Arial" w:hAnsi="Arial" w:eastAsia="Arial"/>
          <w:b/>
          <w:i/>
          <w:color w:val="626A73"/>
          <w:sz w:val="19"/>
        </w:rPr>
        <w:t>Заполните выделенные поля. Не изменяйте основной текст письма.</w:t>
      </w:r>
    </w:p>
    <w:sectPr w:rsidR="00FC693F" w:rsidRPr="0006063C" w:rsidSect="00034616">
      <w:footerReference w:type="default" r:id="rId9"/>
      <w:pgSz w:w="11906" w:h="16838"/>
      <w:pgMar w:top="709" w:right="964" w:bottom="709" w:left="964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/>
        <w:b w:val="0"/>
        <w:i w:val="0"/>
        <w:color w:val="626A73"/>
        <w:sz w:val="19"/>
      </w:rPr>
      <w:t>Благотворительный фонд имени И.С. Тургенева  •  turgeneff.ru  •  8 (800) 600-54-46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59" w:lineRule="auto"/>
    </w:pPr>
    <w:rPr>
      <w:rFonts w:ascii="Arial" w:hAnsi="Arial"/>
      <w:color w:val="242A3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Письмо-приглашение — конкурс «КУЛЬТУРНЫЙ КОД», Москва, 2026</dc:title>
  <dc:subject>Официальное письмо-приглашение на участие в I Всероссийском конкурсе «КУЛЬТУРНЫЙ КОД»</dc:subject>
  <dc:creator>Благотворительный фонд имени И.С. Тургенева</dc:creator>
  <cp:keywords>КУЛЬТУРНЫЙ КОД, всероссийский конкурс, народное творчество, национальные культуры, фольклор, письмо-приглашение, Москва, Turgenev Fest</cp:keywords>
  <dc:description>Выделенные поля предназначены для заполнения пользователем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